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3" w:rsidRDefault="004512A3" w:rsidP="004512A3">
      <w:pPr>
        <w:pStyle w:val="Balk1"/>
        <w:spacing w:before="84" w:line="235" w:lineRule="auto"/>
        <w:ind w:left="1532" w:firstLine="705"/>
      </w:pPr>
      <w:r>
        <w:t>PANSİYONA PARASIZ VEYA PARALI YATILI OLARAK KABUL</w:t>
      </w:r>
      <w:r>
        <w:rPr>
          <w:spacing w:val="1"/>
        </w:rPr>
        <w:t xml:space="preserve"> </w:t>
      </w:r>
      <w:r>
        <w:t>EDİLDİKTEN</w:t>
      </w:r>
      <w:r>
        <w:rPr>
          <w:spacing w:val="-6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t>ÖĞRENCİNİN</w:t>
      </w:r>
      <w:r>
        <w:rPr>
          <w:spacing w:val="-6"/>
        </w:rPr>
        <w:t xml:space="preserve"> </w:t>
      </w:r>
      <w:r>
        <w:t>GETİRECEĞİ</w:t>
      </w:r>
      <w:r>
        <w:rPr>
          <w:spacing w:val="-6"/>
        </w:rPr>
        <w:t xml:space="preserve"> </w:t>
      </w:r>
      <w:r>
        <w:t>MALZEME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EŞYALAR</w:t>
      </w:r>
    </w:p>
    <w:p w:rsidR="004512A3" w:rsidRDefault="004512A3" w:rsidP="004512A3">
      <w:pPr>
        <w:pStyle w:val="GvdeMetni"/>
        <w:spacing w:before="7"/>
        <w:rPr>
          <w:b/>
          <w:sz w:val="28"/>
        </w:rPr>
      </w:pPr>
    </w:p>
    <w:p w:rsidR="004512A3" w:rsidRDefault="004512A3" w:rsidP="004512A3">
      <w:pPr>
        <w:pStyle w:val="GvdeMetni"/>
        <w:spacing w:line="232" w:lineRule="auto"/>
        <w:ind w:left="421" w:right="432" w:firstLine="899"/>
        <w:jc w:val="both"/>
      </w:pPr>
      <w:r>
        <w:t>Okulumuza</w:t>
      </w:r>
      <w:r>
        <w:rPr>
          <w:spacing w:val="1"/>
        </w:rPr>
        <w:t xml:space="preserve"> </w:t>
      </w:r>
      <w:r>
        <w:rPr>
          <w:b/>
        </w:rPr>
        <w:t>kesin kayıtlar</w:t>
      </w:r>
      <w:r>
        <w:rPr>
          <w:b/>
          <w:spacing w:val="1"/>
        </w:rPr>
        <w:t xml:space="preserve"> </w:t>
      </w:r>
      <w:r>
        <w:rPr>
          <w:b/>
        </w:rPr>
        <w:t>bittikten sonra</w:t>
      </w:r>
      <w:r>
        <w:rPr>
          <w:b/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taşıyıp pansiyona</w:t>
      </w:r>
      <w:r>
        <w:rPr>
          <w:spacing w:val="1"/>
        </w:rPr>
        <w:t xml:space="preserve"> </w:t>
      </w:r>
      <w:r>
        <w:rPr>
          <w:b/>
        </w:rPr>
        <w:t>kesin kaydı</w:t>
      </w:r>
      <w:r>
        <w:rPr>
          <w:b/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öğrenciler okulların açıldığı gün boyunca yanlarında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velileri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beraber</w:t>
      </w:r>
      <w:r>
        <w:rPr>
          <w:spacing w:val="1"/>
        </w:rPr>
        <w:t xml:space="preserve"> </w:t>
      </w:r>
      <w:r>
        <w:t>yanlarında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eşyaları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pansiyona</w:t>
      </w:r>
      <w:r>
        <w:rPr>
          <w:spacing w:val="1"/>
        </w:rPr>
        <w:t xml:space="preserve"> </w:t>
      </w:r>
      <w:r>
        <w:t>gelecekler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görüşüp</w:t>
      </w:r>
      <w:r>
        <w:rPr>
          <w:spacing w:val="-1"/>
        </w:rPr>
        <w:t xml:space="preserve"> </w:t>
      </w:r>
      <w:r>
        <w:t>onayını</w:t>
      </w:r>
      <w:r>
        <w:rPr>
          <w:spacing w:val="-3"/>
        </w:rPr>
        <w:t xml:space="preserve"> </w:t>
      </w:r>
      <w:r>
        <w:t>aldıktan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kendilerine</w:t>
      </w:r>
      <w:r>
        <w:rPr>
          <w:spacing w:val="-4"/>
        </w:rPr>
        <w:t xml:space="preserve"> </w:t>
      </w:r>
      <w:r>
        <w:t>ayrılan</w:t>
      </w:r>
      <w:r>
        <w:rPr>
          <w:spacing w:val="-3"/>
        </w:rPr>
        <w:t xml:space="preserve"> </w:t>
      </w:r>
      <w:r>
        <w:t>odalara</w:t>
      </w:r>
      <w:r>
        <w:rPr>
          <w:spacing w:val="-3"/>
        </w:rPr>
        <w:t xml:space="preserve"> </w:t>
      </w:r>
      <w:r>
        <w:t>çıkacaklardır.</w:t>
      </w:r>
    </w:p>
    <w:p w:rsidR="004512A3" w:rsidRDefault="004512A3" w:rsidP="004512A3">
      <w:pPr>
        <w:pStyle w:val="GvdeMetni"/>
        <w:spacing w:before="3" w:after="1"/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381"/>
      </w:tblGrid>
      <w:tr w:rsidR="004512A3" w:rsidTr="007116AB">
        <w:trPr>
          <w:trHeight w:val="260"/>
        </w:trPr>
        <w:tc>
          <w:tcPr>
            <w:tcW w:w="701" w:type="dxa"/>
          </w:tcPr>
          <w:p w:rsidR="004512A3" w:rsidRDefault="004512A3" w:rsidP="007116AB">
            <w:pPr>
              <w:pStyle w:val="TableParagraph"/>
              <w:spacing w:before="31" w:line="210" w:lineRule="exact"/>
              <w:ind w:left="30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9381" w:type="dxa"/>
          </w:tcPr>
          <w:p w:rsidR="004512A3" w:rsidRDefault="004512A3" w:rsidP="007116AB">
            <w:pPr>
              <w:pStyle w:val="TableParagraph"/>
              <w:spacing w:before="8" w:line="233" w:lineRule="exact"/>
              <w:ind w:left="1436"/>
              <w:rPr>
                <w:b/>
              </w:rPr>
            </w:pPr>
            <w:r>
              <w:rPr>
                <w:b/>
              </w:rPr>
              <w:t>MALZEMENİN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EŞYANIN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CİNSİ</w:t>
            </w:r>
          </w:p>
        </w:tc>
      </w:tr>
      <w:tr w:rsidR="004512A3" w:rsidTr="007116AB">
        <w:trPr>
          <w:trHeight w:val="829"/>
        </w:trPr>
        <w:tc>
          <w:tcPr>
            <w:tcW w:w="701" w:type="dxa"/>
          </w:tcPr>
          <w:p w:rsidR="004512A3" w:rsidRDefault="004512A3" w:rsidP="007116AB">
            <w:pPr>
              <w:pStyle w:val="TableParagraph"/>
              <w:spacing w:before="8"/>
              <w:rPr>
                <w:sz w:val="27"/>
              </w:rPr>
            </w:pPr>
          </w:p>
          <w:p w:rsidR="004512A3" w:rsidRDefault="004512A3" w:rsidP="007116AB">
            <w:pPr>
              <w:pStyle w:val="TableParagraph"/>
              <w:ind w:right="19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1</w:t>
            </w:r>
          </w:p>
        </w:tc>
        <w:tc>
          <w:tcPr>
            <w:tcW w:w="9381" w:type="dxa"/>
          </w:tcPr>
          <w:p w:rsidR="004512A3" w:rsidRDefault="004512A3" w:rsidP="007116AB">
            <w:pPr>
              <w:pStyle w:val="TableParagraph"/>
              <w:spacing w:before="142"/>
              <w:ind w:left="16"/>
            </w:pPr>
            <w:proofErr w:type="spellStart"/>
            <w:r>
              <w:t>Pijama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Çorap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Havlusu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Banyo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Havlusu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İç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Çamaşırı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Macunu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Fırçası</w:t>
            </w:r>
            <w:proofErr w:type="spellEnd"/>
          </w:p>
        </w:tc>
      </w:tr>
      <w:tr w:rsidR="004512A3" w:rsidTr="007116AB">
        <w:trPr>
          <w:trHeight w:val="455"/>
        </w:trPr>
        <w:tc>
          <w:tcPr>
            <w:tcW w:w="701" w:type="dxa"/>
            <w:vMerge w:val="restart"/>
          </w:tcPr>
          <w:p w:rsidR="004512A3" w:rsidRDefault="004512A3" w:rsidP="007116AB">
            <w:pPr>
              <w:pStyle w:val="TableParagraph"/>
              <w:spacing w:before="2"/>
              <w:rPr>
                <w:sz w:val="35"/>
              </w:rPr>
            </w:pPr>
          </w:p>
          <w:p w:rsidR="004512A3" w:rsidRDefault="004512A3" w:rsidP="007116AB">
            <w:pPr>
              <w:pStyle w:val="TableParagraph"/>
              <w:ind w:left="170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9381" w:type="dxa"/>
            <w:tcBorders>
              <w:bottom w:val="nil"/>
            </w:tcBorders>
          </w:tcPr>
          <w:p w:rsidR="004512A3" w:rsidRDefault="004512A3" w:rsidP="007116AB">
            <w:pPr>
              <w:pStyle w:val="TableParagraph"/>
              <w:spacing w:before="10"/>
              <w:rPr>
                <w:sz w:val="19"/>
              </w:rPr>
            </w:pPr>
          </w:p>
          <w:p w:rsidR="004512A3" w:rsidRDefault="004512A3" w:rsidP="007116AB">
            <w:pPr>
              <w:pStyle w:val="TableParagraph"/>
              <w:spacing w:line="207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Bina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giymek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sıradan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anlaşılabilen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gerekirse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yerlerinde</w:t>
            </w:r>
            <w:proofErr w:type="spellEnd"/>
          </w:p>
        </w:tc>
      </w:tr>
      <w:tr w:rsidR="004512A3" w:rsidTr="007116AB">
        <w:trPr>
          <w:trHeight w:val="342"/>
        </w:trPr>
        <w:tc>
          <w:tcPr>
            <w:tcW w:w="701" w:type="dxa"/>
            <w:vMerge/>
            <w:tcBorders>
              <w:top w:val="nil"/>
            </w:tcBorders>
          </w:tcPr>
          <w:p w:rsidR="004512A3" w:rsidRDefault="004512A3" w:rsidP="007116AB">
            <w:pPr>
              <w:rPr>
                <w:sz w:val="2"/>
                <w:szCs w:val="2"/>
              </w:rPr>
            </w:pPr>
          </w:p>
        </w:tc>
        <w:tc>
          <w:tcPr>
            <w:tcW w:w="9381" w:type="dxa"/>
            <w:tcBorders>
              <w:top w:val="nil"/>
            </w:tcBorders>
          </w:tcPr>
          <w:p w:rsidR="004512A3" w:rsidRDefault="004512A3" w:rsidP="007116AB">
            <w:pPr>
              <w:pStyle w:val="TableParagraph"/>
              <w:spacing w:line="218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terlik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4512A3" w:rsidTr="007116AB">
        <w:trPr>
          <w:trHeight w:val="812"/>
        </w:trPr>
        <w:tc>
          <w:tcPr>
            <w:tcW w:w="701" w:type="dxa"/>
          </w:tcPr>
          <w:p w:rsidR="004512A3" w:rsidRDefault="004512A3" w:rsidP="007116AB">
            <w:pPr>
              <w:pStyle w:val="TableParagraph"/>
              <w:spacing w:before="10"/>
              <w:rPr>
                <w:sz w:val="35"/>
              </w:rPr>
            </w:pPr>
          </w:p>
          <w:p w:rsidR="004512A3" w:rsidRDefault="004512A3" w:rsidP="007116AB">
            <w:pPr>
              <w:pStyle w:val="TableParagraph"/>
              <w:spacing w:before="1"/>
              <w:ind w:right="2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1" w:type="dxa"/>
          </w:tcPr>
          <w:p w:rsidR="004512A3" w:rsidRDefault="004512A3" w:rsidP="007116AB">
            <w:pPr>
              <w:pStyle w:val="TableParagraph"/>
              <w:spacing w:before="9"/>
            </w:pPr>
          </w:p>
          <w:p w:rsidR="004512A3" w:rsidRDefault="004512A3" w:rsidP="007116AB">
            <w:pPr>
              <w:pStyle w:val="TableParagraph"/>
              <w:ind w:left="16"/>
            </w:pPr>
            <w:proofErr w:type="spellStart"/>
            <w:r>
              <w:t>Banyo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gerekli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malzemeleri</w:t>
            </w:r>
            <w:proofErr w:type="spellEnd"/>
            <w:r>
              <w:t>.</w:t>
            </w:r>
          </w:p>
        </w:tc>
      </w:tr>
      <w:tr w:rsidR="004512A3" w:rsidTr="007116AB">
        <w:trPr>
          <w:trHeight w:val="817"/>
        </w:trPr>
        <w:tc>
          <w:tcPr>
            <w:tcW w:w="701" w:type="dxa"/>
          </w:tcPr>
          <w:p w:rsidR="004512A3" w:rsidRDefault="004512A3" w:rsidP="007116AB">
            <w:pPr>
              <w:pStyle w:val="TableParagraph"/>
              <w:rPr>
                <w:sz w:val="24"/>
              </w:rPr>
            </w:pPr>
          </w:p>
          <w:p w:rsidR="004512A3" w:rsidRDefault="004512A3" w:rsidP="007116AB">
            <w:pPr>
              <w:pStyle w:val="TableParagraph"/>
              <w:spacing w:before="140"/>
              <w:ind w:right="2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1" w:type="dxa"/>
          </w:tcPr>
          <w:p w:rsidR="004512A3" w:rsidRDefault="004512A3" w:rsidP="007116AB">
            <w:pPr>
              <w:pStyle w:val="TableParagraph"/>
              <w:spacing w:before="4"/>
              <w:rPr>
                <w:sz w:val="23"/>
              </w:rPr>
            </w:pPr>
          </w:p>
          <w:p w:rsidR="004512A3" w:rsidRDefault="004512A3" w:rsidP="007116AB">
            <w:pPr>
              <w:pStyle w:val="TableParagraph"/>
              <w:spacing w:before="1"/>
              <w:ind w:left="76"/>
            </w:pPr>
            <w:proofErr w:type="spellStart"/>
            <w:r>
              <w:t>Yeteri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Askılık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fazla</w:t>
            </w:r>
            <w:proofErr w:type="spellEnd"/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adet</w:t>
            </w:r>
            <w:proofErr w:type="spellEnd"/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  <w:tr w:rsidR="004512A3" w:rsidTr="007116AB">
        <w:trPr>
          <w:trHeight w:val="817"/>
        </w:trPr>
        <w:tc>
          <w:tcPr>
            <w:tcW w:w="701" w:type="dxa"/>
          </w:tcPr>
          <w:p w:rsidR="004512A3" w:rsidRDefault="004512A3" w:rsidP="007116AB">
            <w:pPr>
              <w:pStyle w:val="TableParagraph"/>
              <w:rPr>
                <w:sz w:val="24"/>
              </w:rPr>
            </w:pPr>
          </w:p>
          <w:p w:rsidR="004512A3" w:rsidRDefault="004512A3" w:rsidP="007116AB">
            <w:pPr>
              <w:pStyle w:val="TableParagraph"/>
              <w:spacing w:before="140"/>
              <w:ind w:right="2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1" w:type="dxa"/>
          </w:tcPr>
          <w:p w:rsidR="004512A3" w:rsidRDefault="004512A3" w:rsidP="007116AB">
            <w:pPr>
              <w:pStyle w:val="TableParagraph"/>
              <w:spacing w:before="2"/>
              <w:rPr>
                <w:sz w:val="23"/>
              </w:rPr>
            </w:pPr>
          </w:p>
          <w:p w:rsidR="004512A3" w:rsidRDefault="004512A3" w:rsidP="007116AB">
            <w:pPr>
              <w:pStyle w:val="TableParagraph"/>
              <w:ind w:left="16"/>
            </w:pPr>
            <w:proofErr w:type="spellStart"/>
            <w:r>
              <w:t>Çamaşır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filesi</w:t>
            </w:r>
            <w:proofErr w:type="spellEnd"/>
          </w:p>
        </w:tc>
      </w:tr>
      <w:tr w:rsidR="004512A3" w:rsidTr="007116AB">
        <w:trPr>
          <w:trHeight w:val="817"/>
        </w:trPr>
        <w:tc>
          <w:tcPr>
            <w:tcW w:w="701" w:type="dxa"/>
          </w:tcPr>
          <w:p w:rsidR="004512A3" w:rsidRDefault="004512A3" w:rsidP="007116AB">
            <w:pPr>
              <w:pStyle w:val="TableParagraph"/>
              <w:rPr>
                <w:sz w:val="24"/>
              </w:rPr>
            </w:pPr>
          </w:p>
          <w:p w:rsidR="004512A3" w:rsidRDefault="004512A3" w:rsidP="007116AB">
            <w:pPr>
              <w:pStyle w:val="TableParagraph"/>
              <w:spacing w:before="140"/>
              <w:ind w:right="2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1" w:type="dxa"/>
          </w:tcPr>
          <w:p w:rsidR="004512A3" w:rsidRDefault="004512A3" w:rsidP="007116AB">
            <w:pPr>
              <w:pStyle w:val="TableParagraph"/>
              <w:spacing w:before="2"/>
              <w:rPr>
                <w:sz w:val="23"/>
              </w:rPr>
            </w:pPr>
          </w:p>
          <w:p w:rsidR="004512A3" w:rsidRDefault="004512A3" w:rsidP="007116AB">
            <w:pPr>
              <w:pStyle w:val="TableParagraph"/>
              <w:spacing w:before="240"/>
              <w:ind w:left="16"/>
            </w:pPr>
            <w:r>
              <w:t>YASTIK (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hijyen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açısından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</w:tbl>
    <w:p w:rsidR="004512A3" w:rsidRDefault="004512A3" w:rsidP="004512A3">
      <w:pPr>
        <w:sectPr w:rsidR="004512A3">
          <w:pgSz w:w="11900" w:h="16850"/>
          <w:pgMar w:top="1340" w:right="240" w:bottom="280" w:left="1000" w:header="708" w:footer="708" w:gutter="0"/>
          <w:cols w:space="708"/>
        </w:sectPr>
      </w:pPr>
    </w:p>
    <w:p w:rsidR="00534484" w:rsidRPr="004512A3" w:rsidRDefault="00534484" w:rsidP="004512A3">
      <w:bookmarkStart w:id="0" w:name="_GoBack"/>
      <w:bookmarkEnd w:id="0"/>
    </w:p>
    <w:sectPr w:rsidR="00534484" w:rsidRPr="0045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59"/>
    <w:multiLevelType w:val="hybridMultilevel"/>
    <w:tmpl w:val="C6508A66"/>
    <w:lvl w:ilvl="0" w:tplc="CDD2AEB2">
      <w:start w:val="1"/>
      <w:numFmt w:val="decimal"/>
      <w:lvlText w:val="%1-"/>
      <w:lvlJc w:val="left"/>
      <w:pPr>
        <w:ind w:left="618" w:hanging="19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7332E030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2" w:tplc="534AC56C">
      <w:numFmt w:val="bullet"/>
      <w:lvlText w:val="•"/>
      <w:lvlJc w:val="left"/>
      <w:pPr>
        <w:ind w:left="1931" w:hanging="197"/>
      </w:pPr>
      <w:rPr>
        <w:rFonts w:hint="default"/>
        <w:lang w:val="tr-TR" w:eastAsia="en-US" w:bidi="ar-SA"/>
      </w:rPr>
    </w:lvl>
    <w:lvl w:ilvl="3" w:tplc="33E0979A">
      <w:numFmt w:val="bullet"/>
      <w:lvlText w:val="•"/>
      <w:lvlJc w:val="left"/>
      <w:pPr>
        <w:ind w:left="3022" w:hanging="197"/>
      </w:pPr>
      <w:rPr>
        <w:rFonts w:hint="default"/>
        <w:lang w:val="tr-TR" w:eastAsia="en-US" w:bidi="ar-SA"/>
      </w:rPr>
    </w:lvl>
    <w:lvl w:ilvl="4" w:tplc="92927436">
      <w:numFmt w:val="bullet"/>
      <w:lvlText w:val="•"/>
      <w:lvlJc w:val="left"/>
      <w:pPr>
        <w:ind w:left="4113" w:hanging="197"/>
      </w:pPr>
      <w:rPr>
        <w:rFonts w:hint="default"/>
        <w:lang w:val="tr-TR" w:eastAsia="en-US" w:bidi="ar-SA"/>
      </w:rPr>
    </w:lvl>
    <w:lvl w:ilvl="5" w:tplc="B60C98B6">
      <w:numFmt w:val="bullet"/>
      <w:lvlText w:val="•"/>
      <w:lvlJc w:val="left"/>
      <w:pPr>
        <w:ind w:left="5204" w:hanging="197"/>
      </w:pPr>
      <w:rPr>
        <w:rFonts w:hint="default"/>
        <w:lang w:val="tr-TR" w:eastAsia="en-US" w:bidi="ar-SA"/>
      </w:rPr>
    </w:lvl>
    <w:lvl w:ilvl="6" w:tplc="FF38961A">
      <w:numFmt w:val="bullet"/>
      <w:lvlText w:val="•"/>
      <w:lvlJc w:val="left"/>
      <w:pPr>
        <w:ind w:left="6295" w:hanging="197"/>
      </w:pPr>
      <w:rPr>
        <w:rFonts w:hint="default"/>
        <w:lang w:val="tr-TR" w:eastAsia="en-US" w:bidi="ar-SA"/>
      </w:rPr>
    </w:lvl>
    <w:lvl w:ilvl="7" w:tplc="07E63B68">
      <w:numFmt w:val="bullet"/>
      <w:lvlText w:val="•"/>
      <w:lvlJc w:val="left"/>
      <w:pPr>
        <w:ind w:left="7386" w:hanging="197"/>
      </w:pPr>
      <w:rPr>
        <w:rFonts w:hint="default"/>
        <w:lang w:val="tr-TR" w:eastAsia="en-US" w:bidi="ar-SA"/>
      </w:rPr>
    </w:lvl>
    <w:lvl w:ilvl="8" w:tplc="7D664388">
      <w:numFmt w:val="bullet"/>
      <w:lvlText w:val="•"/>
      <w:lvlJc w:val="left"/>
      <w:pPr>
        <w:ind w:left="8477" w:hanging="197"/>
      </w:pPr>
      <w:rPr>
        <w:rFonts w:hint="default"/>
        <w:lang w:val="tr-TR" w:eastAsia="en-US" w:bidi="ar-SA"/>
      </w:rPr>
    </w:lvl>
  </w:abstractNum>
  <w:abstractNum w:abstractNumId="1">
    <w:nsid w:val="24A3374C"/>
    <w:multiLevelType w:val="hybridMultilevel"/>
    <w:tmpl w:val="55C00DA4"/>
    <w:lvl w:ilvl="0" w:tplc="CB947022">
      <w:start w:val="1"/>
      <w:numFmt w:val="decimal"/>
      <w:lvlText w:val="%1-"/>
      <w:lvlJc w:val="left"/>
      <w:pPr>
        <w:ind w:left="61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D6E5E7A">
      <w:numFmt w:val="bullet"/>
      <w:lvlText w:val="•"/>
      <w:lvlJc w:val="left"/>
      <w:pPr>
        <w:ind w:left="1623" w:hanging="197"/>
      </w:pPr>
      <w:rPr>
        <w:rFonts w:hint="default"/>
        <w:lang w:val="tr-TR" w:eastAsia="en-US" w:bidi="ar-SA"/>
      </w:rPr>
    </w:lvl>
    <w:lvl w:ilvl="2" w:tplc="F70071D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3" w:tplc="C3CC024C">
      <w:numFmt w:val="bullet"/>
      <w:lvlText w:val="•"/>
      <w:lvlJc w:val="left"/>
      <w:pPr>
        <w:ind w:left="3631" w:hanging="197"/>
      </w:pPr>
      <w:rPr>
        <w:rFonts w:hint="default"/>
        <w:lang w:val="tr-TR" w:eastAsia="en-US" w:bidi="ar-SA"/>
      </w:rPr>
    </w:lvl>
    <w:lvl w:ilvl="4" w:tplc="90F4682E">
      <w:numFmt w:val="bullet"/>
      <w:lvlText w:val="•"/>
      <w:lvlJc w:val="left"/>
      <w:pPr>
        <w:ind w:left="4635" w:hanging="197"/>
      </w:pPr>
      <w:rPr>
        <w:rFonts w:hint="default"/>
        <w:lang w:val="tr-TR" w:eastAsia="en-US" w:bidi="ar-SA"/>
      </w:rPr>
    </w:lvl>
    <w:lvl w:ilvl="5" w:tplc="059C8C30">
      <w:numFmt w:val="bullet"/>
      <w:lvlText w:val="•"/>
      <w:lvlJc w:val="left"/>
      <w:pPr>
        <w:ind w:left="5639" w:hanging="197"/>
      </w:pPr>
      <w:rPr>
        <w:rFonts w:hint="default"/>
        <w:lang w:val="tr-TR" w:eastAsia="en-US" w:bidi="ar-SA"/>
      </w:rPr>
    </w:lvl>
    <w:lvl w:ilvl="6" w:tplc="7074A73C">
      <w:numFmt w:val="bullet"/>
      <w:lvlText w:val="•"/>
      <w:lvlJc w:val="left"/>
      <w:pPr>
        <w:ind w:left="6643" w:hanging="197"/>
      </w:pPr>
      <w:rPr>
        <w:rFonts w:hint="default"/>
        <w:lang w:val="tr-TR" w:eastAsia="en-US" w:bidi="ar-SA"/>
      </w:rPr>
    </w:lvl>
    <w:lvl w:ilvl="7" w:tplc="274CE9B2">
      <w:numFmt w:val="bullet"/>
      <w:lvlText w:val="•"/>
      <w:lvlJc w:val="left"/>
      <w:pPr>
        <w:ind w:left="7647" w:hanging="197"/>
      </w:pPr>
      <w:rPr>
        <w:rFonts w:hint="default"/>
        <w:lang w:val="tr-TR" w:eastAsia="en-US" w:bidi="ar-SA"/>
      </w:rPr>
    </w:lvl>
    <w:lvl w:ilvl="8" w:tplc="D31C903C">
      <w:numFmt w:val="bullet"/>
      <w:lvlText w:val="•"/>
      <w:lvlJc w:val="left"/>
      <w:pPr>
        <w:ind w:left="8651" w:hanging="197"/>
      </w:pPr>
      <w:rPr>
        <w:rFonts w:hint="default"/>
        <w:lang w:val="tr-TR" w:eastAsia="en-US" w:bidi="ar-SA"/>
      </w:rPr>
    </w:lvl>
  </w:abstractNum>
  <w:abstractNum w:abstractNumId="2">
    <w:nsid w:val="5D4A31BD"/>
    <w:multiLevelType w:val="hybridMultilevel"/>
    <w:tmpl w:val="93D0390A"/>
    <w:lvl w:ilvl="0" w:tplc="AB06AA82">
      <w:start w:val="3"/>
      <w:numFmt w:val="decimal"/>
      <w:lvlText w:val="%1-"/>
      <w:lvlJc w:val="left"/>
      <w:pPr>
        <w:ind w:left="1009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E7F2EAD0">
      <w:start w:val="2"/>
      <w:numFmt w:val="decimal"/>
      <w:lvlText w:val="(%2)"/>
      <w:lvlJc w:val="left"/>
      <w:pPr>
        <w:ind w:left="42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tr-TR" w:eastAsia="en-US" w:bidi="ar-SA"/>
      </w:rPr>
    </w:lvl>
    <w:lvl w:ilvl="2" w:tplc="B3E6FAA6">
      <w:numFmt w:val="bullet"/>
      <w:lvlText w:val="•"/>
      <w:lvlJc w:val="left"/>
      <w:pPr>
        <w:ind w:left="2073" w:hanging="293"/>
      </w:pPr>
      <w:rPr>
        <w:rFonts w:hint="default"/>
        <w:lang w:val="tr-TR" w:eastAsia="en-US" w:bidi="ar-SA"/>
      </w:rPr>
    </w:lvl>
    <w:lvl w:ilvl="3" w:tplc="3A3C98C0">
      <w:numFmt w:val="bullet"/>
      <w:lvlText w:val="•"/>
      <w:lvlJc w:val="left"/>
      <w:pPr>
        <w:ind w:left="3146" w:hanging="293"/>
      </w:pPr>
      <w:rPr>
        <w:rFonts w:hint="default"/>
        <w:lang w:val="tr-TR" w:eastAsia="en-US" w:bidi="ar-SA"/>
      </w:rPr>
    </w:lvl>
    <w:lvl w:ilvl="4" w:tplc="71321202">
      <w:numFmt w:val="bullet"/>
      <w:lvlText w:val="•"/>
      <w:lvlJc w:val="left"/>
      <w:pPr>
        <w:ind w:left="4219" w:hanging="293"/>
      </w:pPr>
      <w:rPr>
        <w:rFonts w:hint="default"/>
        <w:lang w:val="tr-TR" w:eastAsia="en-US" w:bidi="ar-SA"/>
      </w:rPr>
    </w:lvl>
    <w:lvl w:ilvl="5" w:tplc="525AADAE">
      <w:numFmt w:val="bullet"/>
      <w:lvlText w:val="•"/>
      <w:lvlJc w:val="left"/>
      <w:pPr>
        <w:ind w:left="5292" w:hanging="293"/>
      </w:pPr>
      <w:rPr>
        <w:rFonts w:hint="default"/>
        <w:lang w:val="tr-TR" w:eastAsia="en-US" w:bidi="ar-SA"/>
      </w:rPr>
    </w:lvl>
    <w:lvl w:ilvl="6" w:tplc="82A6BB44">
      <w:numFmt w:val="bullet"/>
      <w:lvlText w:val="•"/>
      <w:lvlJc w:val="left"/>
      <w:pPr>
        <w:ind w:left="6366" w:hanging="293"/>
      </w:pPr>
      <w:rPr>
        <w:rFonts w:hint="default"/>
        <w:lang w:val="tr-TR" w:eastAsia="en-US" w:bidi="ar-SA"/>
      </w:rPr>
    </w:lvl>
    <w:lvl w:ilvl="7" w:tplc="A9187320">
      <w:numFmt w:val="bullet"/>
      <w:lvlText w:val="•"/>
      <w:lvlJc w:val="left"/>
      <w:pPr>
        <w:ind w:left="7439" w:hanging="293"/>
      </w:pPr>
      <w:rPr>
        <w:rFonts w:hint="default"/>
        <w:lang w:val="tr-TR" w:eastAsia="en-US" w:bidi="ar-SA"/>
      </w:rPr>
    </w:lvl>
    <w:lvl w:ilvl="8" w:tplc="26E8023E">
      <w:numFmt w:val="bullet"/>
      <w:lvlText w:val="•"/>
      <w:lvlJc w:val="left"/>
      <w:pPr>
        <w:ind w:left="8512" w:hanging="29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2E519D"/>
    <w:rsid w:val="004512A3"/>
    <w:rsid w:val="00534484"/>
    <w:rsid w:val="005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2022-08-08T07:34:00Z</dcterms:created>
  <dcterms:modified xsi:type="dcterms:W3CDTF">2022-08-08T07:34:00Z</dcterms:modified>
</cp:coreProperties>
</file>